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06FF" w:rsidRDefault="005106FF" w:rsidP="005106FF">
      <w:pPr>
        <w:rPr>
          <w:rFonts w:ascii="Times New Roman" w:hAnsi="Times New Roman"/>
          <w:b/>
          <w:sz w:val="24"/>
          <w:szCs w:val="24"/>
        </w:rPr>
      </w:pPr>
    </w:p>
    <w:p w:rsidR="005106FF" w:rsidRDefault="005106FF" w:rsidP="005106FF">
      <w:pPr>
        <w:jc w:val="center"/>
        <w:rPr>
          <w:rFonts w:ascii="Times New Roman" w:hAnsi="Times New Roman"/>
          <w:b/>
          <w:sz w:val="24"/>
          <w:szCs w:val="24"/>
        </w:rPr>
      </w:pPr>
      <w:r w:rsidRPr="005106FF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416050" cy="1327150"/>
            <wp:effectExtent l="0" t="0" r="0" b="0"/>
            <wp:docPr id="3" name="Picture 1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6FF" w:rsidRDefault="005106FF" w:rsidP="005106FF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AMREF INTERNATIONAL UNIVERSITY</w:t>
      </w:r>
    </w:p>
    <w:p w:rsidR="005106FF" w:rsidRDefault="005106FF" w:rsidP="005106F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SCHOOL OF PUBLIC HEALTH</w:t>
      </w:r>
    </w:p>
    <w:p w:rsidR="005106FF" w:rsidRDefault="005106FF" w:rsidP="005106FF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DEPARTMENT OF COMMUNITY HEALTH </w:t>
      </w:r>
    </w:p>
    <w:p w:rsidR="005106FF" w:rsidRDefault="005106FF" w:rsidP="005106FF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BACHELOR OF SCIENCE IN COMMUNITY HEALTH</w:t>
      </w:r>
    </w:p>
    <w:p w:rsidR="005106FF" w:rsidRDefault="005106FF" w:rsidP="005106FF">
      <w:pPr>
        <w:spacing w:line="240" w:lineRule="auto"/>
        <w:ind w:left="698" w:hanging="338"/>
        <w:contextualSpacing/>
        <w:jc w:val="center"/>
        <w:rPr>
          <w:rFonts w:ascii="Times New Roman" w:hAnsi="Times New Roman"/>
          <w:b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SPECIAL/SUPPLEMENTARY EXAM, MARCH 11</w:t>
      </w:r>
      <w:r w:rsidRPr="00AF1F93">
        <w:rPr>
          <w:rFonts w:ascii="Times New Roman" w:hAnsi="Times New Roman"/>
          <w:b/>
          <w:sz w:val="24"/>
          <w:szCs w:val="24"/>
          <w:vertAlign w:val="superscript"/>
          <w:lang w:eastAsia="en-GB"/>
        </w:rPr>
        <w:t>TH</w:t>
      </w:r>
      <w:r>
        <w:rPr>
          <w:rFonts w:ascii="Times New Roman" w:hAnsi="Times New Roman"/>
          <w:b/>
          <w:sz w:val="24"/>
          <w:szCs w:val="24"/>
          <w:lang w:eastAsia="en-GB"/>
        </w:rPr>
        <w:t>-15</w:t>
      </w:r>
      <w:r w:rsidRPr="00AF1F93">
        <w:rPr>
          <w:rFonts w:ascii="Times New Roman" w:hAnsi="Times New Roman"/>
          <w:b/>
          <w:sz w:val="24"/>
          <w:szCs w:val="24"/>
          <w:vertAlign w:val="superscript"/>
          <w:lang w:eastAsia="en-GB"/>
        </w:rPr>
        <w:t>TH</w:t>
      </w:r>
      <w:r>
        <w:rPr>
          <w:rFonts w:ascii="Times New Roman" w:hAnsi="Times New Roman"/>
          <w:b/>
          <w:sz w:val="24"/>
          <w:szCs w:val="24"/>
          <w:lang w:eastAsia="en-GB"/>
        </w:rPr>
        <w:t xml:space="preserve"> MARCH 2024</w:t>
      </w:r>
    </w:p>
    <w:p w:rsidR="005106FF" w:rsidRPr="00F77476" w:rsidRDefault="005106FF" w:rsidP="005106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106FF" w:rsidRPr="00F77476" w:rsidRDefault="005106FF" w:rsidP="005106FF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en-GB"/>
        </w:rPr>
      </w:pPr>
      <w:r w:rsidRPr="00F77476">
        <w:rPr>
          <w:rFonts w:ascii="Times New Roman" w:hAnsi="Times New Roman"/>
          <w:b/>
          <w:sz w:val="24"/>
          <w:szCs w:val="24"/>
        </w:rPr>
        <w:t>CHP</w:t>
      </w:r>
      <w:r>
        <w:rPr>
          <w:rFonts w:ascii="Times New Roman" w:hAnsi="Times New Roman"/>
          <w:b/>
          <w:sz w:val="24"/>
          <w:szCs w:val="24"/>
        </w:rPr>
        <w:t>:</w:t>
      </w:r>
      <w:r w:rsidRPr="00F7747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bookmarkStart w:id="0" w:name="_GoBack"/>
      <w:r w:rsidRPr="005106FF">
        <w:rPr>
          <w:rFonts w:ascii="Times New Roman" w:eastAsia="Times New Roman" w:hAnsi="Times New Roman"/>
          <w:b/>
          <w:sz w:val="24"/>
          <w:szCs w:val="24"/>
          <w:lang w:eastAsia="en-GB"/>
        </w:rPr>
        <w:t>CHP 121 MEDICAL SOCIOLOGY AND ANTHROPOLOGY</w:t>
      </w:r>
      <w:bookmarkEnd w:id="0"/>
    </w:p>
    <w:p w:rsidR="005106FF" w:rsidRDefault="005106FF" w:rsidP="005106F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50218">
        <w:rPr>
          <w:rFonts w:ascii="Times New Roman" w:hAnsi="Times New Roman"/>
          <w:b/>
          <w:sz w:val="24"/>
          <w:szCs w:val="24"/>
        </w:rPr>
        <w:t xml:space="preserve">Date: </w:t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5106FF">
        <w:rPr>
          <w:rFonts w:ascii="Times New Roman" w:hAnsi="Times New Roman"/>
          <w:b/>
          <w:sz w:val="24"/>
          <w:szCs w:val="24"/>
        </w:rPr>
        <w:t>Tuesday 12th March 2024</w:t>
      </w:r>
    </w:p>
    <w:p w:rsidR="005106FF" w:rsidRPr="00850218" w:rsidRDefault="005106FF" w:rsidP="005106F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50218">
        <w:rPr>
          <w:rFonts w:ascii="Times New Roman" w:hAnsi="Times New Roman"/>
          <w:b/>
          <w:sz w:val="24"/>
          <w:szCs w:val="24"/>
        </w:rPr>
        <w:t xml:space="preserve">Time: </w:t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  <w:t>2 hours</w:t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  <w:t>Start: 4.30</w:t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  <w:t xml:space="preserve">Stop: 6.30 am </w:t>
      </w:r>
    </w:p>
    <w:p w:rsidR="005106FF" w:rsidRDefault="005106FF" w:rsidP="005106FF">
      <w:pPr>
        <w:spacing w:line="240" w:lineRule="auto"/>
        <w:rPr>
          <w:rFonts w:ascii="Times New Roman" w:hAnsi="Times New Roman"/>
          <w:sz w:val="24"/>
          <w:szCs w:val="24"/>
        </w:rPr>
      </w:pPr>
      <w:r w:rsidRPr="00850218">
        <w:rPr>
          <w:rFonts w:ascii="Times New Roman" w:hAnsi="Times New Roman"/>
          <w:b/>
          <w:sz w:val="24"/>
          <w:szCs w:val="24"/>
        </w:rPr>
        <w:t>INSTRUCTIONS</w:t>
      </w:r>
    </w:p>
    <w:p w:rsidR="005106FF" w:rsidRDefault="005106FF" w:rsidP="005106FF">
      <w:pPr>
        <w:numPr>
          <w:ilvl w:val="0"/>
          <w:numId w:val="4"/>
        </w:numPr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exam is marked out of 70 marks </w:t>
      </w:r>
    </w:p>
    <w:p w:rsidR="005106FF" w:rsidRDefault="005106FF" w:rsidP="005106FF">
      <w:pPr>
        <w:numPr>
          <w:ilvl w:val="0"/>
          <w:numId w:val="4"/>
        </w:numPr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Examination comprises TWO Sections </w:t>
      </w:r>
    </w:p>
    <w:p w:rsidR="005106FF" w:rsidRDefault="005106FF" w:rsidP="005106FF">
      <w:pPr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Section A</w:t>
      </w:r>
      <w:r>
        <w:rPr>
          <w:rFonts w:ascii="Times New Roman" w:hAnsi="Times New Roman"/>
          <w:sz w:val="24"/>
          <w:szCs w:val="24"/>
          <w:lang w:eastAsia="en-GB"/>
        </w:rPr>
        <w:t>: Compulsory Question (30 Marks)</w:t>
      </w:r>
    </w:p>
    <w:p w:rsidR="005106FF" w:rsidRDefault="005106FF" w:rsidP="005106FF">
      <w:pPr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Section B</w:t>
      </w:r>
      <w:r>
        <w:rPr>
          <w:rFonts w:ascii="Times New Roman" w:hAnsi="Times New Roman"/>
          <w:sz w:val="24"/>
          <w:szCs w:val="24"/>
          <w:lang w:eastAsia="en-GB"/>
        </w:rPr>
        <w:t xml:space="preserve">: Long Answer Questions (40 Marks) </w:t>
      </w:r>
    </w:p>
    <w:p w:rsidR="005106FF" w:rsidRDefault="005106FF" w:rsidP="005106FF">
      <w:pPr>
        <w:numPr>
          <w:ilvl w:val="0"/>
          <w:numId w:val="4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All questions in Section A are compulsory and Answer any TWO questions in Section B</w:t>
      </w:r>
    </w:p>
    <w:p w:rsidR="005106FF" w:rsidRDefault="005106FF" w:rsidP="005106FF">
      <w:pPr>
        <w:numPr>
          <w:ilvl w:val="0"/>
          <w:numId w:val="4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online exam shall take 2 Hours  </w:t>
      </w:r>
    </w:p>
    <w:p w:rsidR="005106FF" w:rsidRDefault="005106FF" w:rsidP="005106FF">
      <w:pPr>
        <w:numPr>
          <w:ilvl w:val="0"/>
          <w:numId w:val="4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Late submission of the answers will not be accepted </w:t>
      </w:r>
    </w:p>
    <w:p w:rsidR="005106FF" w:rsidRDefault="005106FF" w:rsidP="005106FF">
      <w:pPr>
        <w:numPr>
          <w:ilvl w:val="0"/>
          <w:numId w:val="4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Ensure your web-camera is on at all times during the examination period </w:t>
      </w:r>
    </w:p>
    <w:p w:rsidR="005106FF" w:rsidRDefault="005106FF" w:rsidP="005106FF">
      <w:pPr>
        <w:numPr>
          <w:ilvl w:val="0"/>
          <w:numId w:val="4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No movement is allowed during the examination </w:t>
      </w:r>
    </w:p>
    <w:p w:rsidR="005106FF" w:rsidRDefault="005106FF" w:rsidP="005106FF">
      <w:pPr>
        <w:numPr>
          <w:ilvl w:val="0"/>
          <w:numId w:val="4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Idling of your machine for 5 min or more will lead to lock out from the exam </w:t>
      </w:r>
    </w:p>
    <w:p w:rsidR="005106FF" w:rsidRDefault="005106FF" w:rsidP="005106FF">
      <w:pPr>
        <w:numPr>
          <w:ilvl w:val="0"/>
          <w:numId w:val="4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The Learning Management System (LMS) has inbuilt integrity checks to detect cheating</w:t>
      </w:r>
    </w:p>
    <w:p w:rsidR="005106FF" w:rsidRDefault="005106FF" w:rsidP="005106FF">
      <w:pPr>
        <w:numPr>
          <w:ilvl w:val="0"/>
          <w:numId w:val="4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Any aspect of cheating detected during and or after the exam administration will lead to nullification of your exam </w:t>
      </w:r>
    </w:p>
    <w:p w:rsidR="005106FF" w:rsidRDefault="005106FF" w:rsidP="005106FF">
      <w:pPr>
        <w:numPr>
          <w:ilvl w:val="0"/>
          <w:numId w:val="4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In case you have any questions call the invigilator on Head of Department on Tel +254720573449 or Ag Head of Department +254723742370</w:t>
      </w:r>
    </w:p>
    <w:p w:rsidR="005106FF" w:rsidRPr="00850218" w:rsidRDefault="005106FF" w:rsidP="005106FF">
      <w:pPr>
        <w:numPr>
          <w:ilvl w:val="0"/>
          <w:numId w:val="4"/>
        </w:numPr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For adverse incidences please write an email to: </w:t>
      </w:r>
      <w:hyperlink r:id="rId9" w:history="1">
        <w:r>
          <w:rPr>
            <w:rStyle w:val="Hyperlink"/>
            <w:rFonts w:ascii="Times New Roman" w:hAnsi="Times New Roman"/>
            <w:sz w:val="24"/>
            <w:szCs w:val="24"/>
            <w:lang w:eastAsia="en-GB"/>
          </w:rPr>
          <w:t>amiu.examinations@amref.ac.ke</w:t>
        </w:r>
      </w:hyperlink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Pr="00850218">
        <w:rPr>
          <w:rFonts w:ascii="Times New Roman" w:hAnsi="Times New Roman"/>
          <w:b/>
          <w:sz w:val="24"/>
          <w:szCs w:val="24"/>
        </w:rPr>
        <w:t xml:space="preserve"> </w:t>
      </w:r>
    </w:p>
    <w:p w:rsidR="001B7F88" w:rsidRDefault="001B7F88"/>
    <w:p w:rsidR="00411709" w:rsidRDefault="00411709" w:rsidP="00AE6BCA">
      <w:pPr>
        <w:spacing w:after="0" w:line="293" w:lineRule="atLeast"/>
        <w:ind w:left="720" w:firstLine="720"/>
        <w:rPr>
          <w:rFonts w:ascii="Times New Roman" w:eastAsia="Times New Roman" w:hAnsi="Times New Roman"/>
          <w:b/>
          <w:bCs/>
          <w:color w:val="222222"/>
          <w:kern w:val="0"/>
          <w:sz w:val="24"/>
          <w:szCs w:val="24"/>
          <w:lang/>
        </w:rPr>
      </w:pPr>
      <w:bookmarkStart w:id="1" w:name="_Hlk151355902"/>
      <w:bookmarkStart w:id="2" w:name="_Hlk151355929"/>
      <w:bookmarkStart w:id="3" w:name="_Hlk160532539"/>
    </w:p>
    <w:p w:rsidR="00AE6BCA" w:rsidRPr="00FB02DF" w:rsidRDefault="00AE6BCA" w:rsidP="00AE6BCA">
      <w:pPr>
        <w:spacing w:after="0" w:line="293" w:lineRule="atLeast"/>
        <w:ind w:left="720" w:firstLine="720"/>
        <w:rPr>
          <w:rFonts w:ascii="Times New Roman" w:eastAsia="Times New Roman" w:hAnsi="Times New Roman"/>
          <w:b/>
          <w:bCs/>
          <w:color w:val="222222"/>
          <w:kern w:val="0"/>
          <w:sz w:val="24"/>
          <w:szCs w:val="24"/>
          <w:lang/>
        </w:rPr>
      </w:pPr>
      <w:r w:rsidRPr="00FB02DF">
        <w:rPr>
          <w:rFonts w:ascii="Times New Roman" w:eastAsia="Times New Roman" w:hAnsi="Times New Roman"/>
          <w:b/>
          <w:bCs/>
          <w:color w:val="222222"/>
          <w:kern w:val="0"/>
          <w:sz w:val="24"/>
          <w:szCs w:val="24"/>
          <w:lang/>
        </w:rPr>
        <w:lastRenderedPageBreak/>
        <w:t>SECTION A: ANSWER ALL QUESTIONS (30 MARKS)</w:t>
      </w:r>
    </w:p>
    <w:p w:rsidR="00AE6BCA" w:rsidRPr="00FB02DF" w:rsidRDefault="00AE6BCA" w:rsidP="00AE6BCA">
      <w:pPr>
        <w:spacing w:after="0" w:line="293" w:lineRule="atLeast"/>
        <w:ind w:left="720" w:firstLine="720"/>
        <w:rPr>
          <w:rFonts w:ascii="Times New Roman" w:eastAsia="Times New Roman" w:hAnsi="Times New Roman"/>
          <w:color w:val="222222"/>
          <w:kern w:val="0"/>
          <w:sz w:val="24"/>
          <w:szCs w:val="24"/>
          <w:lang/>
        </w:rPr>
      </w:pPr>
    </w:p>
    <w:p w:rsidR="00B93803" w:rsidRPr="00FB02DF" w:rsidRDefault="00B93803" w:rsidP="00B93803">
      <w:pPr>
        <w:spacing w:after="0" w:line="360" w:lineRule="atLeast"/>
        <w:rPr>
          <w:rFonts w:ascii="Times New Roman" w:eastAsia="Times New Roman" w:hAnsi="Times New Roman"/>
          <w:color w:val="222222"/>
          <w:kern w:val="0"/>
          <w:sz w:val="24"/>
          <w:szCs w:val="24"/>
          <w:lang w:val="en-GB"/>
        </w:rPr>
      </w:pPr>
      <w:bookmarkStart w:id="4" w:name="_Hlk159673168"/>
      <w:bookmarkStart w:id="5" w:name="_Hlk159691487"/>
      <w:bookmarkStart w:id="6" w:name="_Hlk160533629"/>
      <w:bookmarkStart w:id="7" w:name="_Hlk160542204"/>
      <w:r w:rsidRPr="00FB02DF">
        <w:rPr>
          <w:rFonts w:ascii="Times New Roman" w:eastAsia="Times New Roman" w:hAnsi="Times New Roman"/>
          <w:color w:val="222222"/>
          <w:kern w:val="0"/>
          <w:sz w:val="24"/>
          <w:szCs w:val="24"/>
          <w:lang w:val="en-GB"/>
        </w:rPr>
        <w:t xml:space="preserve">1. </w:t>
      </w:r>
      <w:r w:rsidR="00FB1DB0" w:rsidRPr="00FB02DF">
        <w:rPr>
          <w:rFonts w:ascii="Times New Roman" w:eastAsia="Times New Roman" w:hAnsi="Times New Roman"/>
          <w:color w:val="222222"/>
          <w:kern w:val="0"/>
          <w:sz w:val="24"/>
          <w:szCs w:val="24"/>
          <w:lang w:val="en-GB"/>
        </w:rPr>
        <w:t>State</w:t>
      </w:r>
      <w:r w:rsidRPr="00FB02DF">
        <w:rPr>
          <w:rFonts w:ascii="Times New Roman" w:eastAsia="Times New Roman" w:hAnsi="Times New Roman"/>
          <w:color w:val="222222"/>
          <w:kern w:val="0"/>
          <w:sz w:val="24"/>
          <w:szCs w:val="24"/>
          <w:lang w:val="en-GB"/>
        </w:rPr>
        <w:t xml:space="preserve"> THREE </w:t>
      </w:r>
      <w:r w:rsidR="00FB1DB0" w:rsidRPr="00FB02DF">
        <w:rPr>
          <w:rFonts w:ascii="Times New Roman" w:eastAsia="Times New Roman" w:hAnsi="Times New Roman"/>
          <w:color w:val="222222"/>
          <w:kern w:val="0"/>
          <w:sz w:val="24"/>
          <w:szCs w:val="24"/>
          <w:lang w:val="en-GB"/>
        </w:rPr>
        <w:t>key feature</w:t>
      </w:r>
      <w:r w:rsidR="00D238FD">
        <w:rPr>
          <w:rFonts w:ascii="Times New Roman" w:eastAsia="Times New Roman" w:hAnsi="Times New Roman"/>
          <w:color w:val="222222"/>
          <w:kern w:val="0"/>
          <w:sz w:val="24"/>
          <w:szCs w:val="24"/>
          <w:lang w:val="en-GB"/>
        </w:rPr>
        <w:t>s</w:t>
      </w:r>
      <w:r w:rsidR="00FB1DB0" w:rsidRPr="00FB02DF">
        <w:rPr>
          <w:rFonts w:ascii="Times New Roman" w:eastAsia="Times New Roman" w:hAnsi="Times New Roman"/>
          <w:color w:val="222222"/>
          <w:kern w:val="0"/>
          <w:sz w:val="24"/>
          <w:szCs w:val="24"/>
          <w:lang w:val="en-GB"/>
        </w:rPr>
        <w:t xml:space="preserve"> of society</w:t>
      </w:r>
      <w:r w:rsidR="00677DCE"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 xml:space="preserve"> in the study of sociology and anthropology.  </w:t>
      </w:r>
      <w:r w:rsidRPr="00FB02DF">
        <w:rPr>
          <w:rFonts w:ascii="Times New Roman" w:eastAsia="Times New Roman" w:hAnsi="Times New Roman"/>
          <w:color w:val="222222"/>
          <w:kern w:val="0"/>
          <w:sz w:val="24"/>
          <w:szCs w:val="24"/>
          <w:lang w:val="en-GB"/>
        </w:rPr>
        <w:t xml:space="preserve">  (3 Marks)</w:t>
      </w:r>
    </w:p>
    <w:p w:rsidR="00B93803" w:rsidRPr="00FB02DF" w:rsidRDefault="00B93803" w:rsidP="00B93803">
      <w:pPr>
        <w:spacing w:after="0" w:line="360" w:lineRule="atLeast"/>
        <w:rPr>
          <w:rFonts w:ascii="Times New Roman" w:eastAsia="Times New Roman" w:hAnsi="Times New Roman"/>
          <w:color w:val="222222"/>
          <w:kern w:val="0"/>
          <w:sz w:val="24"/>
          <w:szCs w:val="24"/>
        </w:rPr>
      </w:pPr>
      <w:bookmarkStart w:id="8" w:name="_Hlk160533567"/>
      <w:bookmarkEnd w:id="5"/>
      <w:bookmarkEnd w:id="6"/>
      <w:bookmarkEnd w:id="7"/>
      <w:r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 xml:space="preserve">2. Highlight </w:t>
      </w:r>
      <w:r w:rsidR="0078012B"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 xml:space="preserve">THREE principal tenets that guide the study of sociology. </w:t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>(</w:t>
      </w:r>
      <w:r w:rsidR="00403CD3"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>3</w:t>
      </w:r>
      <w:r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 xml:space="preserve"> Marks)</w:t>
      </w:r>
    </w:p>
    <w:p w:rsidR="00B93803" w:rsidRPr="00FB02DF" w:rsidRDefault="00B93803" w:rsidP="00B93803">
      <w:pPr>
        <w:spacing w:after="0" w:line="360" w:lineRule="atLeast"/>
        <w:rPr>
          <w:rFonts w:ascii="Times New Roman" w:eastAsia="Times New Roman" w:hAnsi="Times New Roman"/>
          <w:color w:val="222222"/>
          <w:kern w:val="0"/>
          <w:sz w:val="24"/>
          <w:szCs w:val="24"/>
        </w:rPr>
      </w:pPr>
      <w:bookmarkStart w:id="9" w:name="_Hlk160534728"/>
      <w:bookmarkEnd w:id="8"/>
      <w:r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 xml:space="preserve">3. </w:t>
      </w:r>
      <w:r w:rsidR="001C3BFF"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 xml:space="preserve">Differentiate between race and ethnic relationships in </w:t>
      </w:r>
      <w:r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>sociology</w:t>
      </w:r>
      <w:r w:rsidR="001C3BFF"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 xml:space="preserve"> and anthropology</w:t>
      </w:r>
      <w:r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>.  (4 Marks)</w:t>
      </w:r>
    </w:p>
    <w:p w:rsidR="008D66FC" w:rsidRPr="00FB02DF" w:rsidRDefault="008D66FC" w:rsidP="008D66FC">
      <w:pPr>
        <w:spacing w:after="0" w:line="360" w:lineRule="atLeast"/>
        <w:ind w:left="288" w:hanging="288"/>
        <w:rPr>
          <w:rFonts w:ascii="Times New Roman" w:eastAsia="Times New Roman" w:hAnsi="Times New Roman"/>
          <w:kern w:val="0"/>
          <w:sz w:val="24"/>
          <w:szCs w:val="24"/>
        </w:rPr>
      </w:pPr>
      <w:bookmarkStart w:id="10" w:name="_Hlk159693443"/>
      <w:bookmarkEnd w:id="9"/>
      <w:r w:rsidRPr="00FB02DF">
        <w:rPr>
          <w:rFonts w:ascii="Times New Roman" w:eastAsia="Times New Roman" w:hAnsi="Times New Roman"/>
          <w:kern w:val="0"/>
          <w:sz w:val="24"/>
          <w:szCs w:val="24"/>
        </w:rPr>
        <w:t xml:space="preserve">4. Outline FOUR areas that medical sociology addresses in its scope in the study of health and illness. </w:t>
      </w:r>
      <w:r w:rsidR="006443C5" w:rsidRPr="00FB02DF">
        <w:rPr>
          <w:rFonts w:ascii="Times New Roman" w:eastAsia="Times New Roman" w:hAnsi="Times New Roman"/>
          <w:kern w:val="0"/>
          <w:sz w:val="24"/>
          <w:szCs w:val="24"/>
        </w:rPr>
        <w:t xml:space="preserve"> </w:t>
      </w:r>
      <w:r w:rsidR="005106FF">
        <w:rPr>
          <w:rFonts w:ascii="Times New Roman" w:eastAsia="Times New Roman" w:hAnsi="Times New Roman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kern w:val="0"/>
          <w:sz w:val="24"/>
          <w:szCs w:val="24"/>
        </w:rPr>
        <w:tab/>
      </w:r>
      <w:r w:rsidRPr="00FB02DF">
        <w:rPr>
          <w:rFonts w:ascii="Times New Roman" w:eastAsia="Times New Roman" w:hAnsi="Times New Roman"/>
          <w:kern w:val="0"/>
          <w:sz w:val="24"/>
          <w:szCs w:val="24"/>
        </w:rPr>
        <w:t xml:space="preserve">(4 Marks)   </w:t>
      </w:r>
    </w:p>
    <w:p w:rsidR="003A7AF5" w:rsidRPr="00FB02DF" w:rsidRDefault="003A7AF5" w:rsidP="003A7AF5">
      <w:pPr>
        <w:spacing w:after="0" w:line="360" w:lineRule="atLeast"/>
        <w:ind w:left="288" w:hanging="288"/>
        <w:rPr>
          <w:rFonts w:ascii="Times New Roman" w:eastAsia="Times New Roman" w:hAnsi="Times New Roman"/>
          <w:color w:val="222222"/>
          <w:kern w:val="0"/>
          <w:sz w:val="24"/>
          <w:szCs w:val="24"/>
        </w:rPr>
      </w:pPr>
      <w:bookmarkStart w:id="11" w:name="_Hlk160540925"/>
      <w:r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 xml:space="preserve">5. Differentiate between health disparities and health care disparities in social demography of health.  </w:t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>(4 Marks)</w:t>
      </w:r>
      <w:r w:rsidR="00430825"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 xml:space="preserve"> </w:t>
      </w:r>
    </w:p>
    <w:p w:rsidR="00AF7B2F" w:rsidRPr="00FB02DF" w:rsidRDefault="000203FA" w:rsidP="00511DA5">
      <w:pPr>
        <w:spacing w:after="0" w:line="360" w:lineRule="atLeast"/>
        <w:ind w:left="288" w:hanging="288"/>
        <w:rPr>
          <w:rFonts w:ascii="Times New Roman" w:eastAsia="Times New Roman" w:hAnsi="Times New Roman"/>
          <w:color w:val="222222"/>
          <w:kern w:val="0"/>
          <w:sz w:val="24"/>
          <w:szCs w:val="24"/>
        </w:rPr>
      </w:pPr>
      <w:bookmarkStart w:id="12" w:name="_Hlk159680445"/>
      <w:bookmarkStart w:id="13" w:name="_Hlk160540823"/>
      <w:bookmarkEnd w:id="4"/>
      <w:bookmarkEnd w:id="10"/>
      <w:bookmarkEnd w:id="11"/>
      <w:r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 xml:space="preserve">6. </w:t>
      </w:r>
      <w:r w:rsidR="00AF7B2F"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 xml:space="preserve">Differentiate between </w:t>
      </w:r>
      <w:r w:rsidR="00395CCD"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 xml:space="preserve">macro-sociology and micro-sociology </w:t>
      </w:r>
      <w:r w:rsidR="00511DA5"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>as</w:t>
      </w:r>
      <w:r w:rsidR="00395CCD"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 xml:space="preserve"> </w:t>
      </w:r>
      <w:r w:rsidR="00511DA5"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 xml:space="preserve">two </w:t>
      </w:r>
      <w:r w:rsidR="00395CCD"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>sociolog</w:t>
      </w:r>
      <w:r w:rsidR="00923FB6"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>ical study approaches</w:t>
      </w:r>
      <w:r w:rsidR="00AF7B2F"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 xml:space="preserve">. </w:t>
      </w:r>
      <w:r w:rsidR="00923FB6"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 xml:space="preserve">  </w:t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AF7B2F"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>(4 Marks)</w:t>
      </w:r>
    </w:p>
    <w:bookmarkEnd w:id="13"/>
    <w:p w:rsidR="00B93803" w:rsidRPr="00FB02DF" w:rsidRDefault="00B93803" w:rsidP="000203FA">
      <w:pPr>
        <w:spacing w:after="0" w:line="360" w:lineRule="atLeast"/>
        <w:ind w:left="288" w:hanging="288"/>
        <w:rPr>
          <w:rFonts w:ascii="Times New Roman" w:eastAsia="Times New Roman" w:hAnsi="Times New Roman"/>
          <w:color w:val="222222"/>
          <w:kern w:val="0"/>
          <w:sz w:val="24"/>
          <w:szCs w:val="24"/>
        </w:rPr>
      </w:pPr>
      <w:r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 xml:space="preserve">7. Outline at least FOUR </w:t>
      </w:r>
      <w:r w:rsidR="000203FA"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>characteristics of the symbolic interactionist perspective in explaining human behaviour</w:t>
      </w:r>
      <w:r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 xml:space="preserve">.  </w:t>
      </w:r>
      <w:r w:rsidR="000203FA"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="005106FF">
        <w:rPr>
          <w:rFonts w:ascii="Times New Roman" w:eastAsia="Times New Roman" w:hAnsi="Times New Roman"/>
          <w:color w:val="222222"/>
          <w:kern w:val="0"/>
          <w:sz w:val="24"/>
          <w:szCs w:val="24"/>
        </w:rPr>
        <w:tab/>
      </w:r>
      <w:r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>(4 Marks)</w:t>
      </w:r>
    </w:p>
    <w:bookmarkEnd w:id="12"/>
    <w:p w:rsidR="00B93803" w:rsidRPr="00FB02DF" w:rsidRDefault="00B93803" w:rsidP="00B93803">
      <w:pPr>
        <w:spacing w:after="0" w:line="360" w:lineRule="atLeast"/>
        <w:ind w:left="288" w:hanging="288"/>
        <w:rPr>
          <w:rFonts w:ascii="Times New Roman" w:eastAsia="Times New Roman" w:hAnsi="Times New Roman"/>
          <w:color w:val="222222"/>
          <w:kern w:val="0"/>
          <w:sz w:val="24"/>
          <w:szCs w:val="24"/>
        </w:rPr>
      </w:pPr>
      <w:r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 xml:space="preserve">8. Highlight FOUR </w:t>
      </w:r>
      <w:r w:rsidR="005E0AAD"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>features of qualitative research as a method of social research</w:t>
      </w:r>
      <w:r w:rsidRPr="00FB02DF">
        <w:rPr>
          <w:rFonts w:ascii="Times New Roman" w:eastAsia="Times New Roman" w:hAnsi="Times New Roman"/>
          <w:color w:val="222222"/>
          <w:kern w:val="0"/>
          <w:sz w:val="24"/>
          <w:szCs w:val="24"/>
        </w:rPr>
        <w:t>. (4 Marks)</w:t>
      </w:r>
    </w:p>
    <w:p w:rsidR="00474FB4" w:rsidRPr="00FB02DF" w:rsidRDefault="00474FB4" w:rsidP="00083B20">
      <w:pPr>
        <w:spacing w:line="480" w:lineRule="auto"/>
        <w:rPr>
          <w:rFonts w:ascii="Times New Roman" w:eastAsia="Times New Roman" w:hAnsi="Times New Roman"/>
          <w:b/>
          <w:bCs/>
          <w:color w:val="222222"/>
          <w:kern w:val="0"/>
          <w:sz w:val="24"/>
          <w:szCs w:val="24"/>
          <w:lang/>
        </w:rPr>
      </w:pPr>
    </w:p>
    <w:bookmarkEnd w:id="3"/>
    <w:p w:rsidR="00AD1B1A" w:rsidRPr="00FB02DF" w:rsidRDefault="00AD1B1A" w:rsidP="00AD1B1A">
      <w:pPr>
        <w:spacing w:line="480" w:lineRule="auto"/>
        <w:ind w:left="720" w:firstLine="720"/>
        <w:rPr>
          <w:rFonts w:ascii="Times New Roman" w:hAnsi="Times New Roman"/>
          <w:b/>
          <w:bCs/>
          <w:kern w:val="0"/>
          <w:sz w:val="24"/>
          <w:szCs w:val="24"/>
        </w:rPr>
      </w:pPr>
    </w:p>
    <w:p w:rsidR="00AD1B1A" w:rsidRPr="00FB02DF" w:rsidRDefault="00AD1B1A" w:rsidP="00AD1B1A">
      <w:pPr>
        <w:spacing w:line="480" w:lineRule="auto"/>
        <w:ind w:left="720" w:firstLine="720"/>
        <w:rPr>
          <w:rFonts w:ascii="Times New Roman" w:hAnsi="Times New Roman"/>
          <w:b/>
          <w:bCs/>
          <w:kern w:val="0"/>
          <w:sz w:val="24"/>
          <w:szCs w:val="24"/>
        </w:rPr>
      </w:pPr>
      <w:bookmarkStart w:id="14" w:name="_Hlk160535813"/>
      <w:r w:rsidRPr="00FB02DF">
        <w:rPr>
          <w:rFonts w:ascii="Times New Roman" w:hAnsi="Times New Roman"/>
          <w:b/>
          <w:bCs/>
          <w:kern w:val="0"/>
          <w:sz w:val="24"/>
          <w:szCs w:val="24"/>
        </w:rPr>
        <w:t xml:space="preserve">SECTION B: ANSWER </w:t>
      </w:r>
      <w:r w:rsidRPr="00FB02DF">
        <w:rPr>
          <w:rFonts w:ascii="Times New Roman" w:hAnsi="Times New Roman"/>
          <w:b/>
          <w:bCs/>
          <w:kern w:val="0"/>
          <w:sz w:val="24"/>
          <w:szCs w:val="24"/>
          <w:u w:val="single"/>
        </w:rPr>
        <w:t>ANY TWO (2)</w:t>
      </w:r>
      <w:r w:rsidRPr="00FB02DF">
        <w:rPr>
          <w:rFonts w:ascii="Times New Roman" w:hAnsi="Times New Roman"/>
          <w:b/>
          <w:bCs/>
          <w:kern w:val="0"/>
          <w:sz w:val="24"/>
          <w:szCs w:val="24"/>
        </w:rPr>
        <w:t xml:space="preserve"> QUESTIONS</w:t>
      </w:r>
      <w:r w:rsidR="00F93EAB" w:rsidRPr="00FB02DF">
        <w:rPr>
          <w:rFonts w:ascii="Times New Roman" w:hAnsi="Times New Roman"/>
          <w:b/>
          <w:bCs/>
          <w:kern w:val="0"/>
          <w:sz w:val="24"/>
          <w:szCs w:val="24"/>
        </w:rPr>
        <w:tab/>
      </w:r>
      <w:r w:rsidRPr="00FB02DF">
        <w:rPr>
          <w:rFonts w:ascii="Times New Roman" w:hAnsi="Times New Roman"/>
          <w:b/>
          <w:bCs/>
          <w:kern w:val="0"/>
          <w:sz w:val="24"/>
          <w:szCs w:val="24"/>
        </w:rPr>
        <w:t>(40 MARKS)</w:t>
      </w:r>
    </w:p>
    <w:p w:rsidR="00511DA5" w:rsidRPr="00FB02DF" w:rsidRDefault="00511DA5" w:rsidP="00511DA5">
      <w:pPr>
        <w:spacing w:line="240" w:lineRule="auto"/>
        <w:ind w:left="288" w:hanging="288"/>
        <w:rPr>
          <w:rFonts w:ascii="Times New Roman" w:hAnsi="Times New Roman"/>
          <w:b/>
          <w:bCs/>
          <w:kern w:val="0"/>
          <w:sz w:val="24"/>
          <w:szCs w:val="24"/>
        </w:rPr>
      </w:pPr>
      <w:bookmarkStart w:id="15" w:name="_Hlk159955456"/>
      <w:bookmarkEnd w:id="14"/>
      <w:r w:rsidRPr="00FB02DF">
        <w:rPr>
          <w:rFonts w:ascii="Times New Roman" w:hAnsi="Times New Roman"/>
          <w:kern w:val="0"/>
          <w:sz w:val="24"/>
          <w:szCs w:val="24"/>
        </w:rPr>
        <w:t>9.</w:t>
      </w:r>
      <w:r w:rsidRPr="00FB02DF">
        <w:rPr>
          <w:rFonts w:ascii="Times New Roman" w:hAnsi="Times New Roman"/>
          <w:bCs/>
          <w:kern w:val="0"/>
          <w:sz w:val="24"/>
          <w:szCs w:val="24"/>
        </w:rPr>
        <w:t xml:space="preserve"> Theoretical perspectives in medical sociology explain perspectives of individuals and functioning of society. Using examples, discuss five principles of the Marxist perspective in relation to health and disease. </w:t>
      </w:r>
      <w:r w:rsidRPr="00FB02DF">
        <w:rPr>
          <w:rFonts w:ascii="Times New Roman" w:hAnsi="Times New Roman"/>
          <w:bCs/>
          <w:kern w:val="0"/>
          <w:sz w:val="24"/>
          <w:szCs w:val="24"/>
        </w:rPr>
        <w:tab/>
      </w:r>
      <w:r w:rsidRPr="00FB02DF">
        <w:rPr>
          <w:rFonts w:ascii="Times New Roman" w:hAnsi="Times New Roman"/>
          <w:bCs/>
          <w:kern w:val="0"/>
          <w:sz w:val="24"/>
          <w:szCs w:val="24"/>
        </w:rPr>
        <w:tab/>
      </w:r>
      <w:r w:rsidRPr="00FB02DF">
        <w:rPr>
          <w:rFonts w:ascii="Times New Roman" w:hAnsi="Times New Roman"/>
          <w:bCs/>
          <w:kern w:val="0"/>
          <w:sz w:val="24"/>
          <w:szCs w:val="24"/>
        </w:rPr>
        <w:tab/>
      </w:r>
      <w:r w:rsidRPr="00FB02DF">
        <w:rPr>
          <w:rFonts w:ascii="Times New Roman" w:hAnsi="Times New Roman"/>
          <w:bCs/>
          <w:kern w:val="0"/>
          <w:sz w:val="24"/>
          <w:szCs w:val="24"/>
        </w:rPr>
        <w:tab/>
      </w:r>
      <w:r w:rsidRPr="00FB02DF">
        <w:rPr>
          <w:rFonts w:ascii="Times New Roman" w:hAnsi="Times New Roman"/>
          <w:bCs/>
          <w:kern w:val="0"/>
          <w:sz w:val="24"/>
          <w:szCs w:val="24"/>
        </w:rPr>
        <w:tab/>
      </w:r>
      <w:r w:rsidRPr="00FB02DF">
        <w:rPr>
          <w:rFonts w:ascii="Times New Roman" w:hAnsi="Times New Roman"/>
          <w:bCs/>
          <w:kern w:val="0"/>
          <w:sz w:val="24"/>
          <w:szCs w:val="24"/>
        </w:rPr>
        <w:tab/>
      </w:r>
      <w:r w:rsidRPr="00FB02DF">
        <w:rPr>
          <w:rFonts w:ascii="Times New Roman" w:hAnsi="Times New Roman"/>
          <w:bCs/>
          <w:kern w:val="0"/>
          <w:sz w:val="24"/>
          <w:szCs w:val="24"/>
        </w:rPr>
        <w:tab/>
      </w:r>
      <w:r w:rsidRPr="00FB02DF">
        <w:rPr>
          <w:rFonts w:ascii="Times New Roman" w:hAnsi="Times New Roman"/>
          <w:kern w:val="0"/>
          <w:sz w:val="24"/>
          <w:szCs w:val="24"/>
        </w:rPr>
        <w:t>(20 Marks)</w:t>
      </w:r>
    </w:p>
    <w:p w:rsidR="004F02D7" w:rsidRPr="00FB02DF" w:rsidRDefault="004F02D7" w:rsidP="004F02D7">
      <w:pPr>
        <w:spacing w:line="240" w:lineRule="auto"/>
        <w:ind w:left="288" w:hanging="288"/>
        <w:rPr>
          <w:rFonts w:ascii="Times New Roman" w:hAnsi="Times New Roman"/>
          <w:b/>
          <w:bCs/>
          <w:kern w:val="0"/>
          <w:sz w:val="24"/>
          <w:szCs w:val="24"/>
        </w:rPr>
      </w:pPr>
      <w:bookmarkStart w:id="16" w:name="_Hlk160538038"/>
      <w:r w:rsidRPr="00FB02DF">
        <w:rPr>
          <w:rFonts w:ascii="Times New Roman" w:hAnsi="Times New Roman"/>
          <w:bCs/>
          <w:kern w:val="0"/>
          <w:sz w:val="24"/>
          <w:szCs w:val="24"/>
        </w:rPr>
        <w:t>10. Improvement of health of populations is made possible by a variety of factors. Explain five important requirements for effective interaction between the health care system and community.</w:t>
      </w:r>
      <w:r w:rsidRPr="00FB02DF">
        <w:rPr>
          <w:rFonts w:ascii="Times New Roman" w:hAnsi="Times New Roman"/>
          <w:bCs/>
          <w:kern w:val="0"/>
          <w:sz w:val="24"/>
          <w:szCs w:val="24"/>
        </w:rPr>
        <w:tab/>
      </w:r>
      <w:r w:rsidRPr="00FB02DF">
        <w:rPr>
          <w:rFonts w:ascii="Times New Roman" w:hAnsi="Times New Roman"/>
          <w:bCs/>
          <w:kern w:val="0"/>
          <w:sz w:val="24"/>
          <w:szCs w:val="24"/>
        </w:rPr>
        <w:tab/>
      </w:r>
      <w:r w:rsidRPr="00FB02DF">
        <w:rPr>
          <w:rFonts w:ascii="Times New Roman" w:hAnsi="Times New Roman"/>
          <w:bCs/>
          <w:kern w:val="0"/>
          <w:sz w:val="24"/>
          <w:szCs w:val="24"/>
        </w:rPr>
        <w:tab/>
      </w:r>
      <w:r w:rsidRPr="00FB02DF">
        <w:rPr>
          <w:rFonts w:ascii="Times New Roman" w:hAnsi="Times New Roman"/>
          <w:bCs/>
          <w:kern w:val="0"/>
          <w:sz w:val="24"/>
          <w:szCs w:val="24"/>
        </w:rPr>
        <w:tab/>
      </w:r>
      <w:r w:rsidRPr="00FB02DF">
        <w:rPr>
          <w:rFonts w:ascii="Times New Roman" w:hAnsi="Times New Roman"/>
          <w:bCs/>
          <w:kern w:val="0"/>
          <w:sz w:val="24"/>
          <w:szCs w:val="24"/>
        </w:rPr>
        <w:tab/>
      </w:r>
      <w:r w:rsidR="00D238FD">
        <w:rPr>
          <w:rFonts w:ascii="Times New Roman" w:hAnsi="Times New Roman"/>
          <w:bCs/>
          <w:kern w:val="0"/>
          <w:sz w:val="24"/>
          <w:szCs w:val="24"/>
        </w:rPr>
        <w:tab/>
      </w:r>
      <w:r w:rsidR="00D238FD">
        <w:rPr>
          <w:rFonts w:ascii="Times New Roman" w:hAnsi="Times New Roman"/>
          <w:bCs/>
          <w:kern w:val="0"/>
          <w:sz w:val="24"/>
          <w:szCs w:val="24"/>
        </w:rPr>
        <w:tab/>
      </w:r>
      <w:r w:rsidR="00D238FD">
        <w:rPr>
          <w:rFonts w:ascii="Times New Roman" w:hAnsi="Times New Roman"/>
          <w:bCs/>
          <w:kern w:val="0"/>
          <w:sz w:val="24"/>
          <w:szCs w:val="24"/>
        </w:rPr>
        <w:tab/>
      </w:r>
      <w:r w:rsidR="00D238FD">
        <w:rPr>
          <w:rFonts w:ascii="Times New Roman" w:hAnsi="Times New Roman"/>
          <w:bCs/>
          <w:kern w:val="0"/>
          <w:sz w:val="24"/>
          <w:szCs w:val="24"/>
        </w:rPr>
        <w:tab/>
      </w:r>
      <w:r w:rsidRPr="00FB02DF">
        <w:rPr>
          <w:rFonts w:ascii="Times New Roman" w:hAnsi="Times New Roman"/>
          <w:bCs/>
          <w:kern w:val="0"/>
          <w:sz w:val="24"/>
          <w:szCs w:val="24"/>
        </w:rPr>
        <w:t>(20 Marks)</w:t>
      </w:r>
    </w:p>
    <w:bookmarkEnd w:id="16"/>
    <w:p w:rsidR="000123E0" w:rsidRPr="00FB02DF" w:rsidRDefault="000123E0" w:rsidP="0026386A">
      <w:pPr>
        <w:spacing w:line="240" w:lineRule="auto"/>
        <w:ind w:left="432" w:hanging="432"/>
        <w:rPr>
          <w:rFonts w:ascii="Times New Roman" w:hAnsi="Times New Roman"/>
          <w:kern w:val="0"/>
          <w:sz w:val="24"/>
          <w:szCs w:val="24"/>
        </w:rPr>
      </w:pPr>
    </w:p>
    <w:p w:rsidR="003A7AF5" w:rsidRPr="00FB02DF" w:rsidRDefault="003A7AF5" w:rsidP="003A7AF5">
      <w:pPr>
        <w:spacing w:line="240" w:lineRule="auto"/>
        <w:ind w:left="432" w:hanging="432"/>
        <w:rPr>
          <w:rFonts w:ascii="Times New Roman" w:hAnsi="Times New Roman"/>
          <w:kern w:val="0"/>
          <w:sz w:val="24"/>
          <w:szCs w:val="24"/>
        </w:rPr>
      </w:pPr>
      <w:bookmarkStart w:id="17" w:name="_Hlk160539732"/>
      <w:bookmarkEnd w:id="15"/>
      <w:r w:rsidRPr="00FB02DF">
        <w:rPr>
          <w:rFonts w:ascii="Times New Roman" w:hAnsi="Times New Roman"/>
          <w:kern w:val="0"/>
          <w:sz w:val="24"/>
          <w:szCs w:val="24"/>
        </w:rPr>
        <w:t>11.</w:t>
      </w:r>
      <w:r w:rsidRPr="00FB02DF">
        <w:rPr>
          <w:rFonts w:ascii="Times New Roman" w:hAnsi="Times New Roman"/>
          <w:bCs/>
          <w:kern w:val="0"/>
          <w:sz w:val="24"/>
          <w:szCs w:val="24"/>
        </w:rPr>
        <w:t xml:space="preserve">  Health and health status of individuals and populations can be determined by different factors. From a sociological and anthropological perspective, </w:t>
      </w:r>
      <w:r w:rsidR="004704E1" w:rsidRPr="00FB02DF">
        <w:rPr>
          <w:rFonts w:ascii="Times New Roman" w:hAnsi="Times New Roman"/>
          <w:bCs/>
          <w:kern w:val="0"/>
          <w:sz w:val="24"/>
          <w:szCs w:val="24"/>
        </w:rPr>
        <w:t>de</w:t>
      </w:r>
      <w:r w:rsidR="00E75D80" w:rsidRPr="00FB02DF">
        <w:rPr>
          <w:rFonts w:ascii="Times New Roman" w:hAnsi="Times New Roman"/>
          <w:bCs/>
          <w:kern w:val="0"/>
          <w:sz w:val="24"/>
          <w:szCs w:val="24"/>
        </w:rPr>
        <w:t>s</w:t>
      </w:r>
      <w:r w:rsidR="004704E1" w:rsidRPr="00FB02DF">
        <w:rPr>
          <w:rFonts w:ascii="Times New Roman" w:hAnsi="Times New Roman"/>
          <w:bCs/>
          <w:kern w:val="0"/>
          <w:sz w:val="24"/>
          <w:szCs w:val="24"/>
        </w:rPr>
        <w:t>cribe</w:t>
      </w:r>
      <w:r w:rsidRPr="00FB02DF">
        <w:rPr>
          <w:rFonts w:ascii="Times New Roman" w:hAnsi="Times New Roman"/>
          <w:bCs/>
          <w:kern w:val="0"/>
          <w:sz w:val="24"/>
          <w:szCs w:val="24"/>
        </w:rPr>
        <w:t xml:space="preserve"> five </w:t>
      </w:r>
      <w:r w:rsidR="004704E1" w:rsidRPr="00FB02DF">
        <w:rPr>
          <w:rFonts w:ascii="Times New Roman" w:hAnsi="Times New Roman"/>
          <w:bCs/>
          <w:kern w:val="0"/>
          <w:sz w:val="24"/>
          <w:szCs w:val="24"/>
        </w:rPr>
        <w:t>features</w:t>
      </w:r>
      <w:r w:rsidRPr="00FB02DF">
        <w:rPr>
          <w:rFonts w:ascii="Times New Roman" w:hAnsi="Times New Roman"/>
          <w:bCs/>
          <w:kern w:val="0"/>
          <w:sz w:val="24"/>
          <w:szCs w:val="24"/>
        </w:rPr>
        <w:t xml:space="preserve"> </w:t>
      </w:r>
      <w:r w:rsidR="004704E1" w:rsidRPr="00FB02DF">
        <w:rPr>
          <w:rFonts w:ascii="Times New Roman" w:hAnsi="Times New Roman"/>
          <w:bCs/>
          <w:kern w:val="0"/>
          <w:sz w:val="24"/>
          <w:szCs w:val="24"/>
        </w:rPr>
        <w:t>in gender disparities in health status.</w:t>
      </w:r>
      <w:r w:rsidRPr="00FB02DF">
        <w:rPr>
          <w:rFonts w:ascii="Times New Roman" w:hAnsi="Times New Roman"/>
          <w:bCs/>
          <w:kern w:val="0"/>
          <w:sz w:val="24"/>
          <w:szCs w:val="24"/>
        </w:rPr>
        <w:t xml:space="preserve">    </w:t>
      </w:r>
      <w:r w:rsidR="00E75D80" w:rsidRPr="00FB02DF">
        <w:rPr>
          <w:rFonts w:ascii="Times New Roman" w:hAnsi="Times New Roman"/>
          <w:bCs/>
          <w:kern w:val="0"/>
          <w:sz w:val="24"/>
          <w:szCs w:val="24"/>
        </w:rPr>
        <w:tab/>
      </w:r>
      <w:r w:rsidR="00E75D80" w:rsidRPr="00FB02DF">
        <w:rPr>
          <w:rFonts w:ascii="Times New Roman" w:hAnsi="Times New Roman"/>
          <w:bCs/>
          <w:kern w:val="0"/>
          <w:sz w:val="24"/>
          <w:szCs w:val="24"/>
        </w:rPr>
        <w:tab/>
      </w:r>
      <w:r w:rsidRPr="00FB02DF">
        <w:rPr>
          <w:rFonts w:ascii="Times New Roman" w:hAnsi="Times New Roman"/>
          <w:bCs/>
          <w:kern w:val="0"/>
          <w:sz w:val="24"/>
          <w:szCs w:val="24"/>
        </w:rPr>
        <w:tab/>
      </w:r>
      <w:r w:rsidRPr="00FB02DF">
        <w:rPr>
          <w:rFonts w:ascii="Times New Roman" w:hAnsi="Times New Roman"/>
          <w:b/>
          <w:bCs/>
          <w:kern w:val="0"/>
          <w:sz w:val="24"/>
          <w:szCs w:val="24"/>
        </w:rPr>
        <w:tab/>
      </w:r>
      <w:r w:rsidRPr="00FB02DF">
        <w:rPr>
          <w:rFonts w:ascii="Times New Roman" w:hAnsi="Times New Roman"/>
          <w:b/>
          <w:bCs/>
          <w:kern w:val="0"/>
          <w:sz w:val="24"/>
          <w:szCs w:val="24"/>
        </w:rPr>
        <w:tab/>
      </w:r>
      <w:r w:rsidRPr="00FB02DF">
        <w:rPr>
          <w:rFonts w:ascii="Times New Roman" w:hAnsi="Times New Roman"/>
          <w:b/>
          <w:bCs/>
          <w:kern w:val="0"/>
          <w:sz w:val="24"/>
          <w:szCs w:val="24"/>
        </w:rPr>
        <w:tab/>
      </w:r>
      <w:r w:rsidRPr="00FB02DF">
        <w:rPr>
          <w:rFonts w:ascii="Times New Roman" w:hAnsi="Times New Roman"/>
          <w:kern w:val="0"/>
          <w:sz w:val="24"/>
          <w:szCs w:val="24"/>
        </w:rPr>
        <w:t>(20 Marks)</w:t>
      </w:r>
      <w:bookmarkEnd w:id="1"/>
      <w:bookmarkEnd w:id="2"/>
      <w:bookmarkEnd w:id="17"/>
    </w:p>
    <w:sectPr w:rsidR="003A7AF5" w:rsidRPr="00FB02DF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193E" w:rsidRDefault="00C3193E" w:rsidP="00DC2DB0">
      <w:pPr>
        <w:spacing w:after="0" w:line="240" w:lineRule="auto"/>
      </w:pPr>
      <w:r>
        <w:separator/>
      </w:r>
    </w:p>
  </w:endnote>
  <w:endnote w:type="continuationSeparator" w:id="0">
    <w:p w:rsidR="00C3193E" w:rsidRDefault="00C3193E" w:rsidP="00DC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2DB0" w:rsidRDefault="00DC2DB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DC2DB0" w:rsidRDefault="00DC2D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193E" w:rsidRDefault="00C3193E" w:rsidP="00DC2DB0">
      <w:pPr>
        <w:spacing w:after="0" w:line="240" w:lineRule="auto"/>
      </w:pPr>
      <w:r>
        <w:separator/>
      </w:r>
    </w:p>
  </w:footnote>
  <w:footnote w:type="continuationSeparator" w:id="0">
    <w:p w:rsidR="00C3193E" w:rsidRDefault="00C3193E" w:rsidP="00DC2D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1C146E"/>
    <w:multiLevelType w:val="multilevel"/>
    <w:tmpl w:val="D6D65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A522B0"/>
    <w:multiLevelType w:val="multilevel"/>
    <w:tmpl w:val="F2CAEE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1D5F18"/>
    <w:multiLevelType w:val="hybridMultilevel"/>
    <w:tmpl w:val="C900A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167C9"/>
    <w:multiLevelType w:val="multilevel"/>
    <w:tmpl w:val="95A8E1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F88"/>
    <w:rsid w:val="000123E0"/>
    <w:rsid w:val="00016726"/>
    <w:rsid w:val="000203FA"/>
    <w:rsid w:val="00043B30"/>
    <w:rsid w:val="00072D39"/>
    <w:rsid w:val="0007329A"/>
    <w:rsid w:val="00083B20"/>
    <w:rsid w:val="0008699D"/>
    <w:rsid w:val="000A3C23"/>
    <w:rsid w:val="000A7401"/>
    <w:rsid w:val="001013B4"/>
    <w:rsid w:val="001129D1"/>
    <w:rsid w:val="00130877"/>
    <w:rsid w:val="00162B4C"/>
    <w:rsid w:val="001648CA"/>
    <w:rsid w:val="00186A65"/>
    <w:rsid w:val="001B7C55"/>
    <w:rsid w:val="001B7F88"/>
    <w:rsid w:val="001C192F"/>
    <w:rsid w:val="001C3BFF"/>
    <w:rsid w:val="0026386A"/>
    <w:rsid w:val="00281136"/>
    <w:rsid w:val="002B4BAA"/>
    <w:rsid w:val="002F3FA4"/>
    <w:rsid w:val="00304238"/>
    <w:rsid w:val="00315B61"/>
    <w:rsid w:val="00330D1C"/>
    <w:rsid w:val="00335064"/>
    <w:rsid w:val="003517F5"/>
    <w:rsid w:val="00364CB2"/>
    <w:rsid w:val="003729FC"/>
    <w:rsid w:val="00395CCD"/>
    <w:rsid w:val="003A7AF5"/>
    <w:rsid w:val="003B55B3"/>
    <w:rsid w:val="003B77FC"/>
    <w:rsid w:val="003C551A"/>
    <w:rsid w:val="00403CD3"/>
    <w:rsid w:val="00411709"/>
    <w:rsid w:val="00411C51"/>
    <w:rsid w:val="0041360F"/>
    <w:rsid w:val="00430825"/>
    <w:rsid w:val="00462E70"/>
    <w:rsid w:val="004704E1"/>
    <w:rsid w:val="00474FB4"/>
    <w:rsid w:val="004C55E8"/>
    <w:rsid w:val="004D11B1"/>
    <w:rsid w:val="004D2964"/>
    <w:rsid w:val="004E3150"/>
    <w:rsid w:val="004F02D7"/>
    <w:rsid w:val="004F16EB"/>
    <w:rsid w:val="00506F1E"/>
    <w:rsid w:val="005106FF"/>
    <w:rsid w:val="00511DA5"/>
    <w:rsid w:val="00516DF1"/>
    <w:rsid w:val="00544234"/>
    <w:rsid w:val="005B4E7A"/>
    <w:rsid w:val="005B65E2"/>
    <w:rsid w:val="005D599C"/>
    <w:rsid w:val="005E0AAD"/>
    <w:rsid w:val="005E0EE2"/>
    <w:rsid w:val="005F23A3"/>
    <w:rsid w:val="0060550B"/>
    <w:rsid w:val="006063FA"/>
    <w:rsid w:val="00627742"/>
    <w:rsid w:val="006443C5"/>
    <w:rsid w:val="0065328B"/>
    <w:rsid w:val="00674140"/>
    <w:rsid w:val="0067482D"/>
    <w:rsid w:val="00677DCE"/>
    <w:rsid w:val="00683FF6"/>
    <w:rsid w:val="00693FDB"/>
    <w:rsid w:val="00722B2F"/>
    <w:rsid w:val="007329D4"/>
    <w:rsid w:val="007452C7"/>
    <w:rsid w:val="00765DBD"/>
    <w:rsid w:val="00766065"/>
    <w:rsid w:val="0078012B"/>
    <w:rsid w:val="00786C60"/>
    <w:rsid w:val="00796B6C"/>
    <w:rsid w:val="007A771A"/>
    <w:rsid w:val="00800CD3"/>
    <w:rsid w:val="0084352D"/>
    <w:rsid w:val="00852DCD"/>
    <w:rsid w:val="00862902"/>
    <w:rsid w:val="00877ABA"/>
    <w:rsid w:val="0088655F"/>
    <w:rsid w:val="008A561E"/>
    <w:rsid w:val="008A6226"/>
    <w:rsid w:val="008A7DA8"/>
    <w:rsid w:val="008C04EA"/>
    <w:rsid w:val="008D66FC"/>
    <w:rsid w:val="008F7E43"/>
    <w:rsid w:val="009078DD"/>
    <w:rsid w:val="00923FB6"/>
    <w:rsid w:val="00934E1D"/>
    <w:rsid w:val="00954407"/>
    <w:rsid w:val="00954F05"/>
    <w:rsid w:val="009668AE"/>
    <w:rsid w:val="009C59B6"/>
    <w:rsid w:val="00A0194F"/>
    <w:rsid w:val="00A03BBB"/>
    <w:rsid w:val="00A16D7E"/>
    <w:rsid w:val="00A42477"/>
    <w:rsid w:val="00AB40CC"/>
    <w:rsid w:val="00AD1B1A"/>
    <w:rsid w:val="00AD5F17"/>
    <w:rsid w:val="00AE6BCA"/>
    <w:rsid w:val="00AF7B2F"/>
    <w:rsid w:val="00B26B16"/>
    <w:rsid w:val="00B355CA"/>
    <w:rsid w:val="00B37233"/>
    <w:rsid w:val="00B56F3D"/>
    <w:rsid w:val="00B91287"/>
    <w:rsid w:val="00B93803"/>
    <w:rsid w:val="00BB635F"/>
    <w:rsid w:val="00BE24AA"/>
    <w:rsid w:val="00C3193E"/>
    <w:rsid w:val="00C34FBF"/>
    <w:rsid w:val="00C544D9"/>
    <w:rsid w:val="00C77B04"/>
    <w:rsid w:val="00CC1668"/>
    <w:rsid w:val="00CF71D4"/>
    <w:rsid w:val="00D15006"/>
    <w:rsid w:val="00D17CE7"/>
    <w:rsid w:val="00D238FD"/>
    <w:rsid w:val="00D31EBA"/>
    <w:rsid w:val="00D45FAD"/>
    <w:rsid w:val="00D52E58"/>
    <w:rsid w:val="00D67D32"/>
    <w:rsid w:val="00D737A6"/>
    <w:rsid w:val="00D93FDA"/>
    <w:rsid w:val="00DC2DB0"/>
    <w:rsid w:val="00DC4D7A"/>
    <w:rsid w:val="00DD5949"/>
    <w:rsid w:val="00DF6662"/>
    <w:rsid w:val="00E24768"/>
    <w:rsid w:val="00E269A6"/>
    <w:rsid w:val="00E309E8"/>
    <w:rsid w:val="00E34FC0"/>
    <w:rsid w:val="00E42A4E"/>
    <w:rsid w:val="00E518D5"/>
    <w:rsid w:val="00E74FCE"/>
    <w:rsid w:val="00E75D80"/>
    <w:rsid w:val="00E95D8A"/>
    <w:rsid w:val="00EA0F4E"/>
    <w:rsid w:val="00EC406E"/>
    <w:rsid w:val="00EF2988"/>
    <w:rsid w:val="00F007E8"/>
    <w:rsid w:val="00F01FFA"/>
    <w:rsid w:val="00F06A03"/>
    <w:rsid w:val="00F07462"/>
    <w:rsid w:val="00F351B8"/>
    <w:rsid w:val="00F57F1F"/>
    <w:rsid w:val="00F92D05"/>
    <w:rsid w:val="00F93EAB"/>
    <w:rsid w:val="00FB02DF"/>
    <w:rsid w:val="00FB1DB0"/>
    <w:rsid w:val="00FB477E"/>
    <w:rsid w:val="00FB52E0"/>
    <w:rsid w:val="00FB7A4F"/>
    <w:rsid w:val="00FD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0A16E"/>
  <w15:chartTrackingRefBased/>
  <w15:docId w15:val="{037EFCCC-D194-42FC-A788-CE5E56EE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2DB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C2DB0"/>
    <w:rPr>
      <w:kern w:val="2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C2DB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C2DB0"/>
    <w:rPr>
      <w:kern w:val="2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7452C7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</w:rPr>
  </w:style>
  <w:style w:type="character" w:styleId="Hyperlink">
    <w:name w:val="Hyperlink"/>
    <w:uiPriority w:val="99"/>
    <w:unhideWhenUsed/>
    <w:rsid w:val="005106F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miu.examinations@amref.ac.k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2F071-B6FD-4A66-A7DB-B454F45B2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Faith Muhonja</cp:lastModifiedBy>
  <cp:revision>2</cp:revision>
  <dcterms:created xsi:type="dcterms:W3CDTF">2024-03-08T12:44:00Z</dcterms:created>
  <dcterms:modified xsi:type="dcterms:W3CDTF">2024-03-08T12:44:00Z</dcterms:modified>
</cp:coreProperties>
</file>